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3AF" w:rsidRPr="004533AF" w:rsidRDefault="004533AF" w:rsidP="004533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533AF">
        <w:rPr>
          <w:rFonts w:ascii="Times New Roman" w:eastAsia="Times New Roman" w:hAnsi="Times New Roman"/>
          <w:b/>
          <w:bCs/>
          <w:sz w:val="28"/>
          <w:szCs w:val="28"/>
        </w:rPr>
        <w:t>Штукатур по устройству систем фасадных теплоизоляционных композиционных (СФТК) (3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 xml:space="preserve">среднего </w:t>
      </w:r>
      <w:r w:rsidR="00CF7435">
        <w:rPr>
          <w:rFonts w:ascii="Times New Roman" w:hAnsi="Times New Roman"/>
          <w:sz w:val="24"/>
          <w:szCs w:val="24"/>
        </w:rPr>
        <w:t>профессионального</w:t>
      </w:r>
      <w:r w:rsidR="004B1DC0">
        <w:rPr>
          <w:rFonts w:ascii="Times New Roman" w:hAnsi="Times New Roman"/>
          <w:sz w:val="24"/>
          <w:szCs w:val="24"/>
        </w:rPr>
        <w:t xml:space="preserve"> </w:t>
      </w:r>
      <w:r w:rsidR="00CF7435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DE2FBE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="00CF7435">
        <w:rPr>
          <w:rFonts w:ascii="Times New Roman" w:hAnsi="Times New Roman"/>
          <w:sz w:val="24"/>
          <w:szCs w:val="24"/>
          <w:u w:val="single"/>
        </w:rPr>
        <w:t>не менее двух лет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452911"/>
    <w:rsid w:val="004533AF"/>
    <w:rsid w:val="004B1DC0"/>
    <w:rsid w:val="00612EF9"/>
    <w:rsid w:val="007F29FE"/>
    <w:rsid w:val="00971BBE"/>
    <w:rsid w:val="009C2255"/>
    <w:rsid w:val="009F28C7"/>
    <w:rsid w:val="00B14404"/>
    <w:rsid w:val="00B45026"/>
    <w:rsid w:val="00B5573D"/>
    <w:rsid w:val="00BE29C3"/>
    <w:rsid w:val="00CF7435"/>
    <w:rsid w:val="00DE2FB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2019-11-27T10:01:00Z</dcterms:created>
  <dcterms:modified xsi:type="dcterms:W3CDTF">2019-11-27T10:32:00Z</dcterms:modified>
</cp:coreProperties>
</file>